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0F" w:rsidRDefault="00DE500F">
      <w:pPr>
        <w:jc w:val="right"/>
      </w:pPr>
      <w:bookmarkStart w:id="0" w:name="_GoBack"/>
      <w:bookmarkEnd w:id="0"/>
    </w:p>
    <w:p w:rsidR="00DE500F" w:rsidRDefault="008A391B">
      <w:pPr>
        <w:jc w:val="right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Приложение 1 Методологии оценивания руководящих кадров</w:t>
      </w:r>
    </w:p>
    <w:p w:rsidR="00DE500F" w:rsidRDefault="00DE500F">
      <w:pPr>
        <w:jc w:val="right"/>
        <w:rPr>
          <w:rFonts w:ascii="Cambria" w:hAnsi="Cambria"/>
          <w:i/>
          <w:sz w:val="28"/>
          <w:szCs w:val="28"/>
        </w:rPr>
      </w:pPr>
    </w:p>
    <w:p w:rsidR="00DE500F" w:rsidRDefault="008A3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исследований Республики Молдова</w:t>
      </w:r>
    </w:p>
    <w:p w:rsidR="00DE500F" w:rsidRDefault="00DE50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00F" w:rsidRDefault="00DE50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00F" w:rsidRDefault="008A3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раннего образования №87</w:t>
      </w:r>
    </w:p>
    <w:p w:rsidR="00DE500F" w:rsidRDefault="00DE50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00F" w:rsidRDefault="00DE50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00F" w:rsidRDefault="008A3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 О ДЕЯТЕЛЬНОСТИ</w:t>
      </w:r>
    </w:p>
    <w:p w:rsidR="00DE500F" w:rsidRDefault="008A3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директора учреждения раннего образования № 87 мун. Кишинэу</w:t>
      </w:r>
    </w:p>
    <w:p w:rsidR="00DE500F" w:rsidRDefault="008A39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Клочковой Натальи</w:t>
      </w:r>
    </w:p>
    <w:p w:rsidR="00DE500F" w:rsidRDefault="008A3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2022-2023 учебный год</w:t>
      </w:r>
    </w:p>
    <w:p w:rsidR="00DE500F" w:rsidRDefault="00DE50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00F" w:rsidRDefault="00DE50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00F" w:rsidRDefault="00DE50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00F" w:rsidRDefault="00DE50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00F" w:rsidRDefault="00DE50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00F" w:rsidRDefault="00DE50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00F" w:rsidRDefault="00DE50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00F" w:rsidRDefault="00DE50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00F" w:rsidRDefault="00DE500F">
      <w:pPr>
        <w:rPr>
          <w:rFonts w:ascii="Times New Roman" w:hAnsi="Times New Roman" w:cs="Times New Roman"/>
          <w:i/>
          <w:sz w:val="28"/>
          <w:szCs w:val="28"/>
        </w:rPr>
      </w:pPr>
    </w:p>
    <w:p w:rsidR="00DE500F" w:rsidRDefault="00DE500F">
      <w:pPr>
        <w:rPr>
          <w:rFonts w:ascii="Times New Roman" w:hAnsi="Times New Roman" w:cs="Times New Roman"/>
          <w:i/>
          <w:sz w:val="28"/>
          <w:szCs w:val="28"/>
        </w:rPr>
      </w:pPr>
    </w:p>
    <w:p w:rsidR="00DE500F" w:rsidRDefault="00DE500F">
      <w:pPr>
        <w:rPr>
          <w:rFonts w:ascii="Times New Roman" w:hAnsi="Times New Roman" w:cs="Times New Roman"/>
          <w:i/>
          <w:sz w:val="28"/>
          <w:szCs w:val="28"/>
        </w:rPr>
      </w:pPr>
    </w:p>
    <w:p w:rsidR="00DE500F" w:rsidRDefault="008A39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Стаж работы в руководящей должности 11 лет 10 месяцев</w:t>
      </w:r>
    </w:p>
    <w:p w:rsidR="00DE500F" w:rsidRDefault="008A39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Степень менеджмента- </w:t>
      </w:r>
      <w:r>
        <w:rPr>
          <w:rFonts w:ascii="Times New Roman" w:hAnsi="Times New Roman" w:cs="Times New Roman"/>
          <w:i/>
          <w:sz w:val="28"/>
          <w:szCs w:val="28"/>
          <w:lang w:val="zh-CN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 xml:space="preserve"> менеджерская степень  ( подтверждена в 2019 году)</w:t>
      </w:r>
    </w:p>
    <w:p w:rsidR="00DE500F" w:rsidRDefault="008A391B">
      <w:pPr>
        <w:rPr>
          <w:rFonts w:ascii="Times New Roman" w:hAnsi="Times New Roman" w:cs="Times New Roman"/>
          <w:i/>
          <w:sz w:val="28"/>
          <w:szCs w:val="28"/>
          <w:lang w:val="zh-C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Контактные данные тел. 022744905, 069365505, </w:t>
      </w:r>
      <w:r>
        <w:rPr>
          <w:rFonts w:ascii="Times New Roman" w:hAnsi="Times New Roman" w:cs="Times New Roman"/>
          <w:i/>
          <w:sz w:val="28"/>
          <w:szCs w:val="28"/>
          <w:lang w:val="zh-CN"/>
        </w:rPr>
        <w:t>e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zh-CN"/>
        </w:rPr>
        <w:t>mail buiucani.gradi87@gmail.com</w:t>
      </w:r>
    </w:p>
    <w:p w:rsidR="00DE500F" w:rsidRDefault="008A39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Представлен секретарю административного совета</w:t>
      </w:r>
      <w:r>
        <w:rPr>
          <w:rFonts w:ascii="Times New Roman" w:hAnsi="Times New Roman" w:cs="Times New Roman"/>
          <w:i/>
          <w:sz w:val="28"/>
          <w:szCs w:val="28"/>
          <w:lang w:val="zh-CN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>
        <w:rPr>
          <w:rFonts w:ascii="Times New Roman" w:hAnsi="Times New Roman" w:cs="Times New Roman"/>
          <w:i/>
          <w:sz w:val="28"/>
          <w:szCs w:val="28"/>
          <w:lang w:val="zh-CN"/>
        </w:rPr>
        <w:t>.09.202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DE500F" w:rsidRDefault="008A39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Представлен в местный специализированный орган в области образования 27.09.2023</w:t>
      </w:r>
    </w:p>
    <w:p w:rsidR="00DE500F" w:rsidRDefault="008A39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Представлен на совместном педагогическом и административном совете. Протокол №1 от 18</w:t>
      </w:r>
      <w:r>
        <w:rPr>
          <w:rFonts w:ascii="Times New Roman" w:hAnsi="Times New Roman" w:cs="Times New Roman"/>
          <w:i/>
          <w:sz w:val="28"/>
          <w:szCs w:val="28"/>
          <w:lang w:val="zh-CN"/>
        </w:rPr>
        <w:t>.09.202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DE500F" w:rsidRDefault="00DE500F">
      <w:pPr>
        <w:rPr>
          <w:rFonts w:ascii="Times New Roman" w:hAnsi="Times New Roman" w:cs="Times New Roman"/>
          <w:i/>
          <w:sz w:val="28"/>
          <w:szCs w:val="28"/>
        </w:rPr>
      </w:pPr>
    </w:p>
    <w:p w:rsidR="00DE500F" w:rsidRDefault="00DE500F">
      <w:pPr>
        <w:rPr>
          <w:rFonts w:ascii="Times New Roman" w:hAnsi="Times New Roman" w:cs="Times New Roman"/>
          <w:i/>
          <w:sz w:val="28"/>
          <w:szCs w:val="28"/>
        </w:rPr>
      </w:pPr>
    </w:p>
    <w:p w:rsidR="00DE500F" w:rsidRDefault="008A391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Решение « </w:t>
      </w:r>
      <w:r>
        <w:rPr>
          <w:rFonts w:ascii="Times New Roman" w:hAnsi="Times New Roman" w:cs="Times New Roman"/>
          <w:b/>
          <w:i/>
          <w:sz w:val="28"/>
          <w:szCs w:val="28"/>
        </w:rPr>
        <w:t>УТВЕРЖДЕН»</w:t>
      </w:r>
    </w:p>
    <w:p w:rsidR="00DE500F" w:rsidRDefault="00DE500F">
      <w:pPr>
        <w:rPr>
          <w:rFonts w:ascii="Times New Roman" w:hAnsi="Times New Roman" w:cs="Times New Roman"/>
          <w:i/>
          <w:sz w:val="28"/>
          <w:szCs w:val="28"/>
        </w:rPr>
      </w:pPr>
    </w:p>
    <w:p w:rsidR="00DE500F" w:rsidRDefault="00DE500F">
      <w:pPr>
        <w:rPr>
          <w:rFonts w:ascii="Times New Roman" w:hAnsi="Times New Roman" w:cs="Times New Roman"/>
          <w:i/>
          <w:sz w:val="28"/>
          <w:szCs w:val="28"/>
        </w:rPr>
      </w:pPr>
    </w:p>
    <w:p w:rsidR="00DE500F" w:rsidRDefault="00DE500F">
      <w:pPr>
        <w:rPr>
          <w:rFonts w:ascii="Times New Roman" w:hAnsi="Times New Roman" w:cs="Times New Roman"/>
          <w:i/>
          <w:sz w:val="28"/>
          <w:szCs w:val="28"/>
        </w:rPr>
      </w:pPr>
    </w:p>
    <w:p w:rsidR="00DE500F" w:rsidRDefault="008A39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Pr="001D7975">
        <w:rPr>
          <w:rFonts w:ascii="Times New Roman" w:hAnsi="Times New Roman" w:cs="Times New Roman"/>
          <w:b/>
          <w:i/>
          <w:sz w:val="28"/>
          <w:szCs w:val="28"/>
        </w:rPr>
        <w:t>утвержден</w:t>
      </w:r>
      <w:r>
        <w:rPr>
          <w:rFonts w:ascii="Times New Roman" w:hAnsi="Times New Roman" w:cs="Times New Roman"/>
          <w:i/>
          <w:sz w:val="28"/>
          <w:szCs w:val="28"/>
        </w:rPr>
        <w:t xml:space="preserve">/не утвержден годовой отчет за 2022-2023 учебный год) </w:t>
      </w:r>
    </w:p>
    <w:p w:rsidR="00DE500F" w:rsidRDefault="00DE500F">
      <w:pPr>
        <w:rPr>
          <w:rFonts w:ascii="Cambria" w:hAnsi="Cambria" w:cs="Times New Roman"/>
          <w:i/>
          <w:sz w:val="28"/>
          <w:szCs w:val="28"/>
        </w:rPr>
      </w:pPr>
    </w:p>
    <w:p w:rsidR="00DE500F" w:rsidRDefault="00DE500F">
      <w:pPr>
        <w:jc w:val="right"/>
        <w:rPr>
          <w:rFonts w:ascii="Cambria" w:hAnsi="Cambria" w:cs="Times New Roman"/>
          <w:i/>
          <w:sz w:val="28"/>
          <w:szCs w:val="28"/>
        </w:rPr>
      </w:pPr>
    </w:p>
    <w:p w:rsidR="00DE500F" w:rsidRDefault="00DE500F">
      <w:pPr>
        <w:jc w:val="right"/>
        <w:rPr>
          <w:rFonts w:ascii="Cambria" w:hAnsi="Cambria" w:cs="Times New Roman"/>
          <w:i/>
          <w:sz w:val="28"/>
          <w:szCs w:val="28"/>
        </w:rPr>
      </w:pPr>
    </w:p>
    <w:p w:rsidR="00DE500F" w:rsidRDefault="00DE500F">
      <w:pPr>
        <w:jc w:val="right"/>
        <w:rPr>
          <w:rFonts w:ascii="Cambria" w:hAnsi="Cambria" w:cs="Times New Roman"/>
          <w:i/>
          <w:sz w:val="28"/>
          <w:szCs w:val="28"/>
        </w:rPr>
      </w:pPr>
    </w:p>
    <w:p w:rsidR="00DE500F" w:rsidRDefault="00DE500F">
      <w:pPr>
        <w:jc w:val="right"/>
        <w:rPr>
          <w:rFonts w:ascii="Cambria" w:hAnsi="Cambria" w:cs="Times New Roman"/>
          <w:i/>
          <w:sz w:val="28"/>
          <w:szCs w:val="28"/>
        </w:rPr>
      </w:pPr>
    </w:p>
    <w:p w:rsidR="00DE500F" w:rsidRDefault="008A391B">
      <w:pPr>
        <w:jc w:val="right"/>
        <w:rPr>
          <w:rFonts w:ascii="Cambria" w:hAnsi="Cambria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lastRenderedPageBreak/>
        <w:t>Приложение 3</w:t>
      </w:r>
      <w:r>
        <w:rPr>
          <w:rFonts w:ascii="Cambria" w:hAnsi="Cambria"/>
          <w:i/>
          <w:sz w:val="28"/>
          <w:szCs w:val="28"/>
        </w:rPr>
        <w:t xml:space="preserve"> Методологии оценивания руководящих кадров</w:t>
      </w:r>
    </w:p>
    <w:p w:rsidR="00DE500F" w:rsidRDefault="00DE500F">
      <w:pPr>
        <w:jc w:val="right"/>
        <w:rPr>
          <w:rFonts w:ascii="Cambria" w:hAnsi="Cambria" w:cs="Times New Roman"/>
          <w:i/>
          <w:sz w:val="28"/>
          <w:szCs w:val="28"/>
        </w:rPr>
      </w:pPr>
    </w:p>
    <w:p w:rsidR="00DE500F" w:rsidRDefault="008A39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ОЦЕНИВАНИЯ РУКОВОДЯЩИХ КАДРОВ</w:t>
      </w:r>
    </w:p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Область1: ВИДЕНИЕ И СТРАТЕГИИ</w:t>
      </w:r>
    </w:p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1: Руководящие кадры управляют процессом разработки и внедрения проектов развития  образовательного учреждения  в целях продвижения национальной и местной образовательной политики</w:t>
      </w:r>
    </w:p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1.1 Организует процесс совместной разработки проекта развития учреждения на основе комплексной оценки внутренней  и внешней среды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DE500F" w:rsidRDefault="008A391B">
            <w:pPr>
              <w:pStyle w:val="a7"/>
              <w:ind w:left="7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Нормативно-правовая база:</w:t>
            </w:r>
          </w:p>
          <w:p w:rsidR="00DE500F" w:rsidRDefault="008A391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ТИПОВОЕ ПОЛОЖЕНИЕ УЧРЕЖДЕНИЯ РАННЕГО ВОСПИТАНИЯ, утвержденное приказом Министерства Образования, Культуры и Исследований № 254от 11.10.2017</w:t>
            </w:r>
          </w:p>
          <w:p w:rsidR="00DE500F" w:rsidRDefault="008A391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Кодекс Об образовании Республики Молдова  №152 от 17 июля 2014 года</w:t>
            </w:r>
          </w:p>
          <w:p w:rsidR="00DE500F" w:rsidRDefault="008A391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Стандарты обучения и развития детей от рождения до 7 лет </w:t>
            </w:r>
          </w:p>
          <w:p w:rsidR="00DE500F" w:rsidRDefault="008A391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Стандарты профессиональной компетентности педагогических кадров</w:t>
            </w:r>
          </w:p>
          <w:p w:rsidR="00DE500F" w:rsidRDefault="008A391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Методология разработки программ профессиональной подготовки дидактических кадров.</w:t>
            </w:r>
          </w:p>
          <w:p w:rsidR="00DE500F" w:rsidRDefault="008A391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Куррикулум раннего образования от15 ноября 2018 г</w:t>
            </w:r>
          </w:p>
          <w:p w:rsidR="00DE500F" w:rsidRDefault="008A391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 учреждения раннего образования № 87 на 2021-2025 г, разработанная творческим коллективом учреждения при содействии родителей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предусматривающая совершенствование системы интегративного образования в соответствии со Стандартами, реализующими право каждого ребенка, в том числе детей с особыми образовательными потребностями, на качественное дошкольное образование, полноценное развитие в период дошкольного детства, как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успешной социализации и самореализации.</w:t>
            </w:r>
          </w:p>
          <w:p w:rsidR="00DE500F" w:rsidRDefault="008A391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 функционирования учреждения раннего образования № 87  </w:t>
            </w:r>
          </w:p>
          <w:p w:rsidR="00DE500F" w:rsidRDefault="008A391B">
            <w:pPr>
              <w:pStyle w:val="a8"/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Годового плана учреждения на 2022-2023 учебный год</w:t>
            </w:r>
          </w:p>
          <w:p w:rsidR="00DE500F" w:rsidRDefault="008A391B">
            <w:pPr>
              <w:pStyle w:val="a8"/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курсов повышения квалификации дидактических кадров в 2022-2023 учебном году</w:t>
            </w:r>
          </w:p>
          <w:p w:rsidR="00DE500F" w:rsidRDefault="008A391B">
            <w:pPr>
              <w:pStyle w:val="a8"/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 дидактических кадров в 2022-2023 учебном году</w:t>
            </w:r>
          </w:p>
          <w:p w:rsidR="00DE500F" w:rsidRDefault="008A391B">
            <w:pPr>
              <w:pStyle w:val="a8"/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внедрение новых педагогических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технологий, использование ИКТ</w:t>
            </w:r>
          </w:p>
          <w:p w:rsidR="00DE500F" w:rsidRDefault="008A391B">
            <w:pPr>
              <w:pStyle w:val="a8"/>
              <w:numPr>
                <w:ilvl w:val="0"/>
                <w:numId w:val="1"/>
              </w:numPr>
              <w:tabs>
                <w:tab w:val="left" w:pos="432"/>
              </w:tabs>
              <w:ind w:right="1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сохранению и укреплению здоровья детей дошкольного возраста</w:t>
            </w:r>
          </w:p>
          <w:p w:rsidR="00DE500F" w:rsidRDefault="008A391B">
            <w:pPr>
              <w:pStyle w:val="a8"/>
              <w:numPr>
                <w:ilvl w:val="0"/>
                <w:numId w:val="1"/>
              </w:numPr>
              <w:tabs>
                <w:tab w:val="left" w:pos="432"/>
              </w:tabs>
              <w:ind w:right="1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План работы учреждения раннего образования № 87 по инклюзивному образованию на 2022-2023 учебный год</w:t>
            </w:r>
          </w:p>
          <w:p w:rsidR="00DE500F" w:rsidRDefault="008A391B">
            <w:pPr>
              <w:pStyle w:val="a8"/>
              <w:numPr>
                <w:ilvl w:val="0"/>
                <w:numId w:val="1"/>
              </w:numPr>
              <w:tabs>
                <w:tab w:val="left" w:pos="432"/>
              </w:tabs>
              <w:ind w:right="1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учреждения раннего образования № 87 по предупреждению и выявлению случаев жестокого обращения с детьми дошкольного возраста</w:t>
            </w:r>
          </w:p>
          <w:p w:rsidR="00DE500F" w:rsidRDefault="008A391B">
            <w:pPr>
              <w:pStyle w:val="a8"/>
              <w:numPr>
                <w:ilvl w:val="0"/>
                <w:numId w:val="1"/>
              </w:numPr>
              <w:tabs>
                <w:tab w:val="left" w:pos="432"/>
              </w:tabs>
              <w:ind w:right="1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учреждения раннего образования № 87 по защите персональных данных</w:t>
            </w:r>
          </w:p>
          <w:p w:rsidR="00DE500F" w:rsidRDefault="008A391B">
            <w:pPr>
              <w:pStyle w:val="a8"/>
              <w:numPr>
                <w:ilvl w:val="0"/>
                <w:numId w:val="1"/>
              </w:numPr>
              <w:tabs>
                <w:tab w:val="left" w:pos="432"/>
              </w:tabs>
              <w:ind w:right="1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 учреждения по соблюдению Кодекса профессиональной этики дидактических кадров</w:t>
            </w:r>
          </w:p>
          <w:p w:rsidR="00DE500F" w:rsidRDefault="008A391B">
            <w:pPr>
              <w:pStyle w:val="a8"/>
              <w:numPr>
                <w:ilvl w:val="0"/>
                <w:numId w:val="1"/>
              </w:numPr>
              <w:tabs>
                <w:tab w:val="left" w:pos="432"/>
              </w:tabs>
              <w:ind w:right="1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учреждения по предупреждению детского травматизма</w:t>
            </w:r>
          </w:p>
        </w:tc>
      </w:tr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12297" w:type="dxa"/>
            <w:gridSpan w:val="3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содействии педагогического совета директор разрабатывает и внедряет проект развития  учреждения раннего образования № 87, определяет стратегические цели развития учреждения на основе целостной оценки внутренней и внешней среды  </w:t>
            </w:r>
          </w:p>
        </w:tc>
      </w:tr>
      <w:tr w:rsidR="00DE500F">
        <w:trPr>
          <w:trHeight w:val="390"/>
        </w:trPr>
        <w:tc>
          <w:tcPr>
            <w:tcW w:w="2263" w:type="dxa"/>
            <w:vMerge w:val="restart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Доля:3</w:t>
            </w:r>
          </w:p>
        </w:tc>
        <w:tc>
          <w:tcPr>
            <w:tcW w:w="345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</w:t>
            </w: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  <w:vMerge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0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</w:tbl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1.2. Ведет процесс реализации стратегических целей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Стратегия развития учреждения раннего образования № 87 рассчитана на период до 2025 года. Стратегия определяет совокупность реализации приоритетных направлений, ориентированных на развитие учреждения, а именно:</w:t>
            </w:r>
          </w:p>
          <w:p w:rsidR="00DE500F" w:rsidRDefault="008A391B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состояния материально-технической базы, развивающей предметно-пространственной среды, методического и дидактического обеспечения образовательного процесса.</w:t>
            </w:r>
          </w:p>
          <w:p w:rsidR="00DE500F" w:rsidRDefault="008A391B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профессиональные возможности педагогического коллектива</w:t>
            </w:r>
          </w:p>
          <w:p w:rsidR="00DE500F" w:rsidRDefault="008A391B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 xml:space="preserve"> работа с родителями, выявление образовательных запросов.</w:t>
            </w:r>
          </w:p>
          <w:p w:rsidR="00DE500F" w:rsidRDefault="008A391B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 xml:space="preserve">разработка нормативной правовой документации для успешной реализации мероприятий в соответствии с Программой развития учреждения </w:t>
            </w:r>
            <w:r>
              <w:rPr>
                <w:sz w:val="28"/>
                <w:szCs w:val="28"/>
              </w:rPr>
              <w:t>раннего образования № 87 на 2021-2025г</w:t>
            </w:r>
          </w:p>
          <w:p w:rsidR="00DE500F" w:rsidRDefault="008A391B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Создание условий для успешной реализации Программы развития</w:t>
            </w:r>
          </w:p>
          <w:p w:rsidR="00DE500F" w:rsidRDefault="008A391B">
            <w:pPr>
              <w:shd w:val="clear" w:color="auto" w:fill="FFFFFF"/>
              <w:spacing w:after="0" w:line="240" w:lineRule="auto"/>
              <w:ind w:left="4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протяжении 2022-2023 учебного года:</w:t>
            </w:r>
          </w:p>
          <w:p w:rsidR="00DE500F" w:rsidRDefault="008A391B">
            <w:pPr>
              <w:pStyle w:val="a8"/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пополнена методическая и материальная  база детского сада из бюджетных средств</w:t>
            </w:r>
          </w:p>
          <w:p w:rsidR="00DE500F" w:rsidRDefault="008A391B">
            <w:pPr>
              <w:pStyle w:val="a8"/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продумана и создана развивающая предметно-пространственная среда для детей с ООП</w:t>
            </w:r>
          </w:p>
          <w:p w:rsidR="00DE500F" w:rsidRDefault="008A391B">
            <w:pPr>
              <w:pStyle w:val="a8"/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педагоги прошли курсы повышения квалификации</w:t>
            </w:r>
          </w:p>
          <w:p w:rsidR="00DE500F" w:rsidRDefault="008A391B">
            <w:pPr>
              <w:pStyle w:val="a8"/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подтвердили 2 дидактическую степень</w:t>
            </w:r>
          </w:p>
          <w:p w:rsidR="00DE500F" w:rsidRDefault="008A391B">
            <w:pPr>
              <w:pStyle w:val="a8"/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принимали участие в педагогических советах, консультациях, семинарах, семинарах-практикумах, </w:t>
            </w:r>
            <w:r>
              <w:rPr>
                <w:sz w:val="28"/>
                <w:szCs w:val="28"/>
                <w:lang w:val="zh-CN"/>
              </w:rPr>
              <w:t>on-line</w:t>
            </w:r>
            <w:r>
              <w:rPr>
                <w:sz w:val="28"/>
                <w:szCs w:val="28"/>
              </w:rPr>
              <w:t xml:space="preserve"> методических объединениях,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sz w:val="28"/>
                <w:szCs w:val="28"/>
              </w:rPr>
              <w:t xml:space="preserve">вебинарах, давали открытые занятия, готовили презентации, проводили </w:t>
            </w:r>
            <w:r>
              <w:rPr>
                <w:sz w:val="28"/>
                <w:szCs w:val="28"/>
                <w:lang w:val="zh-CN"/>
              </w:rPr>
              <w:t>on-line</w:t>
            </w:r>
            <w:r>
              <w:rPr>
                <w:sz w:val="28"/>
                <w:szCs w:val="28"/>
              </w:rPr>
              <w:t xml:space="preserve"> родительские собрания</w:t>
            </w:r>
          </w:p>
          <w:p w:rsidR="00DE500F" w:rsidRDefault="008A391B">
            <w:pPr>
              <w:pStyle w:val="a8"/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реализации Программы развития на 2021-2025 годы педагогическая комиссия во главе с директором начала обновленческий этап</w:t>
            </w:r>
            <w:r>
              <w:rPr>
                <w:sz w:val="28"/>
                <w:szCs w:val="28"/>
                <w:lang w:bidi="ar-SA"/>
              </w:rPr>
              <w:t xml:space="preserve"> разработки нормативной правовой документации для успешной реализации Программы</w:t>
            </w:r>
          </w:p>
          <w:p w:rsidR="00DE500F" w:rsidRDefault="008A391B">
            <w:pPr>
              <w:pStyle w:val="a8"/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созданы кадровые условия для реализации Программы развития, штат педагогов укомплектован на 100 %, из 14 педагогов 8 подтвердили 2-ую дидактическую степень, в коллектив поступили 2 молодых педагога.</w:t>
            </w:r>
          </w:p>
          <w:p w:rsidR="00DE500F" w:rsidRDefault="008A391B">
            <w:pPr>
              <w:pStyle w:val="a8"/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Созданы материально-технические условия: во всех группах имеются компьютеры и подключение к интернету.</w:t>
            </w:r>
          </w:p>
        </w:tc>
      </w:tr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12297" w:type="dxa"/>
            <w:gridSpan w:val="3"/>
          </w:tcPr>
          <w:p w:rsidR="00DE500F" w:rsidRDefault="008A391B">
            <w:pPr>
              <w:pStyle w:val="a3"/>
              <w:ind w:left="292" w:right="3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Создаются  условия для реализации намеченных стратегических целей, для организации комфортного и эффективного процесса воспитания и образования детей дошкольного возраста, в том числе, детей с ООП.</w:t>
            </w:r>
          </w:p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0F">
        <w:trPr>
          <w:trHeight w:val="390"/>
        </w:trPr>
        <w:tc>
          <w:tcPr>
            <w:tcW w:w="2263" w:type="dxa"/>
            <w:vMerge w:val="restart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Доля:3</w:t>
            </w:r>
          </w:p>
        </w:tc>
        <w:tc>
          <w:tcPr>
            <w:tcW w:w="345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</w:t>
            </w: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  <w:vMerge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0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</w:tbl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Показатель1.3. Координирует процесс оценивания намеченных стратегических целей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протяжении 2022-2023 учебного года проводился процесс оценивания намеченных стратегических целей:</w:t>
            </w:r>
          </w:p>
          <w:p w:rsidR="00DE500F" w:rsidRDefault="008A391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профессиональной компетентности для выявления актуального уровня и определения возможных индивидуальных путей совершенствования. Тематический, оперативный, сравнительный, эпизодический контроль.</w:t>
            </w:r>
          </w:p>
          <w:p w:rsidR="00DE500F" w:rsidRDefault="008A391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непрерывного образования для повышения профессиональной компетентности, инновационной культуры, введение инновационных форм повышения профессионального мастерства педагогов. Курсы повышения квалификации, аттестация дидактических кадров.</w:t>
            </w:r>
          </w:p>
          <w:p w:rsidR="00DE500F" w:rsidRDefault="008A391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(демонстрация)  опыта работы педагогов на разных уровнях. Презентации, семинары- практикумы, показ открытых занятий в рамках тематического контроля и подготовки к педсоветам.</w:t>
            </w:r>
          </w:p>
          <w:p w:rsidR="00DE500F" w:rsidRDefault="008A391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наставничества. План работы с молодыми специалистами.</w:t>
            </w:r>
          </w:p>
          <w:p w:rsidR="00DE500F" w:rsidRDefault="008A391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 обучение, переподготовка, получение дополнительного педагогического образования. Отчеты по самообразованию.</w:t>
            </w:r>
          </w:p>
          <w:p w:rsidR="00DE500F" w:rsidRDefault="008A391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педагогов с нулевым циклом владения компьютером.</w:t>
            </w:r>
          </w:p>
          <w:p w:rsidR="00DE500F" w:rsidRDefault="008A391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Дистанционное обучение с использованием Интернет-ресурсов.</w:t>
            </w:r>
          </w:p>
        </w:tc>
      </w:tr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12297" w:type="dxa"/>
            <w:gridSpan w:val="3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Систематический контроль и руководство. Участие в семинарах, вебинарах. Обеспечение транспарентности, размещение информации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странице, Facebook, информационных панно детского сада о деятельности учреждения, о реализации государственного бюджета, о событиях в детском саду, о реализации образовательных проектов, о реализации Годового плана. Продвижение иммиджа учреждения.  </w:t>
            </w:r>
          </w:p>
        </w:tc>
      </w:tr>
      <w:tr w:rsidR="00DE500F">
        <w:trPr>
          <w:trHeight w:val="390"/>
        </w:trPr>
        <w:tc>
          <w:tcPr>
            <w:tcW w:w="2263" w:type="dxa"/>
            <w:vMerge w:val="restart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Доля:3</w:t>
            </w:r>
          </w:p>
        </w:tc>
        <w:tc>
          <w:tcPr>
            <w:tcW w:w="345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</w:t>
            </w: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  <w:vMerge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0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</w:tbl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2: КУРРИКУЛУМ</w:t>
      </w:r>
    </w:p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2: разрабатывает и диверсифицирует куррикулярное предложение для развития потенциала учреждения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DE500F" w:rsidRDefault="008A391B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эффективного взаимодействия всех участников образовательных отношений по созданию психологопедагогических условий реализации куррикулярных предложений.</w:t>
            </w:r>
          </w:p>
          <w:p w:rsidR="00DE500F" w:rsidRDefault="008A391B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в образовательной деятельности педагогических технологий, ориентированных на интересы и возможности каждого ребенка в соответствии с Куррикулумом</w:t>
            </w:r>
          </w:p>
          <w:p w:rsidR="00DE500F" w:rsidRDefault="008A391B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Проектирование, детское исследование и экспериментирование, технология «Портфолио», технология проблемного диалога, игровые технологии.</w:t>
            </w:r>
          </w:p>
          <w:p w:rsidR="00DE500F" w:rsidRDefault="008A391B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педагогов навыков социального проектирования</w:t>
            </w:r>
          </w:p>
          <w:p w:rsidR="00DE500F" w:rsidRDefault="008A391B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освоения подходов к проектированию образовательного процесса в группе, основанного на взаимодействии взрослых и детей, ориентированного на интересы и возможности каждого ребенка и учитывающего ситуацию его развития.</w:t>
            </w:r>
          </w:p>
          <w:p w:rsidR="00DE500F" w:rsidRDefault="008A391B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изменения в развивающей предметно-пространственной среде для игровой, познавательной, исследовательской и творческой активности всех воспитанников, возможности самовыражения детей, обеспечения двигательной активности</w:t>
            </w:r>
            <w:r>
              <w:t>.</w:t>
            </w:r>
          </w:p>
          <w:p w:rsidR="00DE500F" w:rsidRDefault="008A391B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2022-2023 учебного года в учреждении проведены обучающие мероприятия.</w:t>
            </w:r>
          </w:p>
          <w:p w:rsidR="00DE500F" w:rsidRDefault="008A391B">
            <w:pPr>
              <w:pStyle w:val="a7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Акмеологическая компетентность личности в профессиональной деятельности педагога».</w:t>
            </w:r>
          </w:p>
          <w:p w:rsidR="00DE500F" w:rsidRDefault="008A391B">
            <w:pPr>
              <w:pStyle w:val="a7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Способы физической и психологической разгрузки детей.</w:t>
            </w:r>
          </w:p>
          <w:p w:rsidR="00DE500F" w:rsidRDefault="008A391B">
            <w:pPr>
              <w:pStyle w:val="a7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Возможности интерактивной доски в образовательном процессе группы.</w:t>
            </w:r>
          </w:p>
          <w:p w:rsidR="00DE500F" w:rsidRDefault="008A391B">
            <w:pPr>
              <w:pStyle w:val="a7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Социально-педагогическое проектирование. </w:t>
            </w:r>
          </w:p>
          <w:p w:rsidR="00DE500F" w:rsidRDefault="008A391B">
            <w:pPr>
              <w:pStyle w:val="a7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Консультации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Организация РППС в группе детского сада для детского исследования и экспериментирования. </w:t>
            </w:r>
          </w:p>
          <w:p w:rsidR="00DE500F" w:rsidRDefault="008A391B">
            <w:pPr>
              <w:pStyle w:val="a7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Роль воспитателя на музыкальных занятиях, развлечениях и праздниках. </w:t>
            </w:r>
          </w:p>
          <w:p w:rsidR="00DE500F" w:rsidRDefault="008A391B">
            <w:pPr>
              <w:pStyle w:val="a7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Значение развития мелкой моторики  для детей 6-7 лет  </w:t>
            </w:r>
          </w:p>
          <w:p w:rsidR="00DE500F" w:rsidRDefault="008A391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Взаимодействие воспитателей  по вопросам художественно-эстетического развития детей.</w:t>
            </w:r>
          </w:p>
        </w:tc>
      </w:tr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12297" w:type="dxa"/>
            <w:gridSpan w:val="3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Целью  реализации задач Куррикулума явилось содействие становлению и проявлению детьми основ ключевых компетентностей : социальной, коммуникативной, деятельностной, информационной, здоровьесберегающей. Дошкольники проявляют инициативу, активность, самостоятельность в решении бытовых, образовательных, игровых видах деятельности. Основная образовательная программа учреждения раннего образования обеспечивает комплексное решение задач охраны жизни, сохранения и укрепления физического и психологического здоровья воспитанников, качественного присмотра и ухода, разностороннего развития возрастных и индивидуальных возможностей детей по основным направлениям развития детей дошкольного возраста, а также достижения воспитанниками готовности к систематическому обучению в начальной школе.</w:t>
            </w:r>
          </w:p>
        </w:tc>
      </w:tr>
      <w:tr w:rsidR="00DE500F">
        <w:trPr>
          <w:trHeight w:val="390"/>
        </w:trPr>
        <w:tc>
          <w:tcPr>
            <w:tcW w:w="2263" w:type="dxa"/>
            <w:vMerge w:val="restart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Доля:3</w:t>
            </w:r>
          </w:p>
        </w:tc>
        <w:tc>
          <w:tcPr>
            <w:tcW w:w="345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</w:t>
            </w: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  <w:vMerge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0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</w:tbl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2.1. Обеспечивает мотивационные и методологические условия внедрения  и развитие Куррикулума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DE500F" w:rsidRDefault="008A391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«Концептуальные положения Куррикулума раннего образования».</w:t>
            </w:r>
          </w:p>
          <w:p w:rsidR="00DE500F" w:rsidRDefault="008A391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компетенции раннего образования. Специфические компетенции,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интегрированная система знаний».</w:t>
            </w:r>
          </w:p>
          <w:p w:rsidR="00DE500F" w:rsidRDefault="008A391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Ориентирование дидактических кадров в разработке, организации и проведении учебно-воспитательного процесса с точки зрения нового педагогического видения.</w:t>
            </w:r>
          </w:p>
          <w:p w:rsidR="00DE500F" w:rsidRDefault="008A391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развития детей, как в ходе образовательных мероприятий, так и во время рутинных занятий и других режимных моментов в соответствии с программой раннего обучения в сочетании со Стандартами обучения и развития ребенка от рождения до 7 лет.</w:t>
            </w:r>
          </w:p>
          <w:p w:rsidR="00DE500F" w:rsidRDefault="008A391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возможности педагогам составить свой собственный ежедневный план работы, где совмещается работа по личностному развитию и интегрированная деятельность   детей в центрах активности. </w:t>
            </w:r>
          </w:p>
          <w:p w:rsidR="00DE500F" w:rsidRDefault="008A391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Дополнение научно-методической работой такой как: тематическое планирование, ежедневное планирование, дидактическое планирование, самообразование, планирование внешкольной или другой какой-либо деятельности, подготовка дидактического материала, записи о наблюдениях за детьми, за их развитием и индивидуальным прогрессом, подготовка и обустройство обучающей среды, организация выставок работ детей, подготовка рабочих карточек, консультации для родителей, участие в курсах повышения квалификации, в работе методических комиссий, участие в методических объединениях, обмен опытом.</w:t>
            </w:r>
          </w:p>
          <w:p w:rsidR="00DE500F" w:rsidRDefault="008A391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педагогам  интерактивных учебно-дидактических и развивающих пособий для организации занятий с детьми на современном уровне. </w:t>
            </w:r>
          </w:p>
        </w:tc>
      </w:tr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12297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0F">
        <w:trPr>
          <w:trHeight w:val="390"/>
        </w:trPr>
        <w:tc>
          <w:tcPr>
            <w:tcW w:w="2263" w:type="dxa"/>
            <w:vMerge w:val="restart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Доля:3</w:t>
            </w:r>
          </w:p>
        </w:tc>
        <w:tc>
          <w:tcPr>
            <w:tcW w:w="345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</w:t>
            </w: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  <w:vMerge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0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</w:tbl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2.2. Координирует разработку и реализацию Куррикулума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DE500F" w:rsidRDefault="008A391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фундаментальных подходов к раннему образованию.</w:t>
            </w:r>
          </w:p>
          <w:p w:rsidR="00DE500F" w:rsidRDefault="008A391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Ориентирование учебного процесса на область ближайшего развития, как главной предпосылки воспитания детей дошкольного возраста.</w:t>
            </w:r>
          </w:p>
          <w:p w:rsidR="00DE500F" w:rsidRDefault="008A391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 реализация  игровой деятельности , как основной деятельности в раннем возрасте. 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Годовая задача на 2020-2021 учебный год. Тематический контроль. Открытый показ занятий. Консультации, семинар-практикум «Интегрированное обучение дошкольников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посредством игровой деятельности»</w:t>
            </w:r>
          </w:p>
          <w:p w:rsidR="00DE500F" w:rsidRDefault="008A391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 благоприятной и комфортной образовательной среды, направленной на хорошее самочувствие ребенка. Создание предметно-развивающей и пространственной среды в группах согласно возрастным особенностям детей.</w:t>
            </w:r>
          </w:p>
          <w:p w:rsidR="00DE500F" w:rsidRDefault="008A391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права  детей с ООП на качественное образование, разработка адаптированного Куррикулума, карт индивидуального маршрута. Формирование мультидисциплинарной комиссии. Разработка плана работы по инклюзивному образованию. Заседания и протоколы заседаний комиссии</w:t>
            </w:r>
          </w:p>
          <w:p w:rsidR="00DE500F" w:rsidRDefault="008A391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задач Куррикулума,   направленных  на удовлетворение физического, социально-эмоционального, когнитивного, речевого развития. Годовой План на 2022-2023 учебный год. Календарное и перспективное планирование</w:t>
            </w:r>
          </w:p>
          <w:p w:rsidR="00DE500F" w:rsidRDefault="008A391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среды обучения, стимулирующей активность, познавательное поведение и творческий потенциал детей, желание участвовать в занятиях. Ежедневный учебный процесс согласно Годового плана и сценария дня.</w:t>
            </w:r>
          </w:p>
          <w:p w:rsidR="00DE500F" w:rsidRDefault="008A391B">
            <w:pPr>
              <w:pStyle w:val="a7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12297" w:type="dxa"/>
            <w:gridSpan w:val="3"/>
          </w:tcPr>
          <w:p w:rsidR="00DE500F" w:rsidRDefault="008A391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Координирование и реализация Куррикулума на протяжении 2022-2023 учебного года  создал предпосылки  для обновления учебных планов учреждения с учетом общих и специфических компетенций раннего образования.</w:t>
            </w:r>
          </w:p>
          <w:p w:rsidR="00DE500F" w:rsidRDefault="008A391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Пополнился и обогатился опыт воспитателей  для внедрения Куррикулума в воспитательно- образовательный процесс</w:t>
            </w:r>
          </w:p>
          <w:p w:rsidR="00DE500F" w:rsidRDefault="008A391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внимание было уделено синхронизации двух основных документов: Стандартов обучения и развития детей от рождения до 7 лет Куррикулума раннего образования.</w:t>
            </w:r>
          </w:p>
          <w:p w:rsidR="00DE500F" w:rsidRDefault="008A391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500F">
        <w:trPr>
          <w:trHeight w:val="390"/>
        </w:trPr>
        <w:tc>
          <w:tcPr>
            <w:tcW w:w="2263" w:type="dxa"/>
            <w:vMerge w:val="restart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Доля:3</w:t>
            </w:r>
          </w:p>
        </w:tc>
        <w:tc>
          <w:tcPr>
            <w:tcW w:w="345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</w:t>
            </w: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  <w:vMerge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30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</w:tbl>
    <w:p w:rsidR="00DE500F" w:rsidRDefault="00DE500F">
      <w:pPr>
        <w:pStyle w:val="a7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Выводы</w:t>
            </w:r>
          </w:p>
        </w:tc>
        <w:tc>
          <w:tcPr>
            <w:tcW w:w="12297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DE500F">
        <w:trPr>
          <w:trHeight w:val="390"/>
        </w:trPr>
        <w:tc>
          <w:tcPr>
            <w:tcW w:w="2263" w:type="dxa"/>
            <w:vMerge w:val="restart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Доля и присуждаемый балл</w:t>
            </w: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Доля:3</w:t>
            </w:r>
          </w:p>
        </w:tc>
        <w:tc>
          <w:tcPr>
            <w:tcW w:w="345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Самооценивание по критериям</w:t>
            </w: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  <w:vMerge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Всего</w:t>
            </w:r>
          </w:p>
        </w:tc>
        <w:tc>
          <w:tcPr>
            <w:tcW w:w="330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Присуждаемый балл</w:t>
            </w:r>
          </w:p>
        </w:tc>
      </w:tr>
    </w:tbl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3: Кадровые ресурсы</w:t>
      </w:r>
    </w:p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Руководящие кадры создают и поддерживают стимулирующую среду для развития кадрового потенциала</w:t>
      </w:r>
    </w:p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3.1. Координирует процесс подбора, трудоустройства, увольнения работников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2297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0F">
        <w:trPr>
          <w:trHeight w:val="390"/>
        </w:trPr>
        <w:tc>
          <w:tcPr>
            <w:tcW w:w="2263" w:type="dxa"/>
            <w:vMerge w:val="restart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Доля:3</w:t>
            </w:r>
          </w:p>
        </w:tc>
        <w:tc>
          <w:tcPr>
            <w:tcW w:w="345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</w:t>
            </w: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  <w:vMerge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0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</w:tbl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3.2. Обеспечивает эффективность непрерывного профессионального развития персонала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2297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0F">
        <w:trPr>
          <w:trHeight w:val="390"/>
        </w:trPr>
        <w:tc>
          <w:tcPr>
            <w:tcW w:w="2263" w:type="dxa"/>
            <w:vMerge w:val="restart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Доля:3</w:t>
            </w:r>
          </w:p>
        </w:tc>
        <w:tc>
          <w:tcPr>
            <w:tcW w:w="345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</w:t>
            </w: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  <w:vMerge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0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</w:tbl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3.3. Контролирует процесс оценивания профессиональных компетенций персонала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2297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0F">
        <w:trPr>
          <w:trHeight w:val="390"/>
        </w:trPr>
        <w:tc>
          <w:tcPr>
            <w:tcW w:w="2263" w:type="dxa"/>
            <w:vMerge w:val="restart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Доля:3</w:t>
            </w:r>
          </w:p>
        </w:tc>
        <w:tc>
          <w:tcPr>
            <w:tcW w:w="345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</w:t>
            </w: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  <w:vMerge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30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</w:tbl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3.4. Создает контексты для мотивации и стимулирования производительности труда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2297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0F">
        <w:trPr>
          <w:trHeight w:val="390"/>
        </w:trPr>
        <w:tc>
          <w:tcPr>
            <w:tcW w:w="2263" w:type="dxa"/>
            <w:vMerge w:val="restart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Доля:3</w:t>
            </w:r>
          </w:p>
        </w:tc>
        <w:tc>
          <w:tcPr>
            <w:tcW w:w="345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</w:t>
            </w: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  <w:vMerge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0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</w:tbl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4: ФИНАНСОВЫЕ И МАТЕРИАЛЬНЫЕ РЕСУРСЫ</w:t>
      </w:r>
    </w:p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4: Руководящие кадры управляют и развивают материальные и финансовые ресурсы для обеспечения безопасной и мотивирующей среды обучения.</w:t>
      </w:r>
    </w:p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4.1. Координирует разработку, мониторинг и отчетность годового бюджета учреждения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2297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0F">
        <w:trPr>
          <w:trHeight w:val="390"/>
        </w:trPr>
        <w:tc>
          <w:tcPr>
            <w:tcW w:w="2263" w:type="dxa"/>
            <w:vMerge w:val="restart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Доля:3</w:t>
            </w:r>
          </w:p>
        </w:tc>
        <w:tc>
          <w:tcPr>
            <w:tcW w:w="345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</w:t>
            </w: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  <w:vMerge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0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</w:tbl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4.2. Обеспечивает работу финансового управления внутреннего контроля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2297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0F">
        <w:trPr>
          <w:trHeight w:val="390"/>
        </w:trPr>
        <w:tc>
          <w:tcPr>
            <w:tcW w:w="2263" w:type="dxa"/>
            <w:vMerge w:val="restart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Доля:3</w:t>
            </w:r>
          </w:p>
        </w:tc>
        <w:tc>
          <w:tcPr>
            <w:tcW w:w="345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</w:t>
            </w: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  <w:vMerge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0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</w:tbl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4.3. Использует дополнительные ресурсы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12297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0F">
        <w:trPr>
          <w:trHeight w:val="390"/>
        </w:trPr>
        <w:tc>
          <w:tcPr>
            <w:tcW w:w="2263" w:type="dxa"/>
            <w:vMerge w:val="restart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Доля:3</w:t>
            </w:r>
          </w:p>
        </w:tc>
        <w:tc>
          <w:tcPr>
            <w:tcW w:w="345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</w:t>
            </w: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  <w:vMerge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0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</w:tbl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5: СТРУКТУРЫ И ПРОЦЕДУРЫ</w:t>
      </w:r>
    </w:p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5: руководящие кадры гарантируют  и обеспечивают качественное функционирование учреждения.</w:t>
      </w:r>
    </w:p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5.1. Обеспечивает функциональность учреждения через административные и консультативные структуры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2297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0F">
        <w:trPr>
          <w:trHeight w:val="390"/>
        </w:trPr>
        <w:tc>
          <w:tcPr>
            <w:tcW w:w="2263" w:type="dxa"/>
            <w:vMerge w:val="restart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Доля:3</w:t>
            </w:r>
          </w:p>
        </w:tc>
        <w:tc>
          <w:tcPr>
            <w:tcW w:w="345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</w:t>
            </w: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  <w:vMerge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0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</w:tbl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5.2. Создает условия для постоянного развития учреждения и обеспечивает качественное функционирование</w:t>
      </w:r>
    </w:p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3300"/>
        <w:gridCol w:w="3450"/>
        <w:gridCol w:w="7846"/>
      </w:tblGrid>
      <w:tr w:rsidR="00DE500F">
        <w:tc>
          <w:tcPr>
            <w:tcW w:w="14596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0F">
        <w:tc>
          <w:tcPr>
            <w:tcW w:w="14596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0F">
        <w:trPr>
          <w:trHeight w:val="390"/>
        </w:trPr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Доля:3</w:t>
            </w:r>
          </w:p>
        </w:tc>
        <w:tc>
          <w:tcPr>
            <w:tcW w:w="345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</w:t>
            </w:r>
          </w:p>
        </w:tc>
        <w:tc>
          <w:tcPr>
            <w:tcW w:w="7846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6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330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6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</w:tbl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6: СООБЩЕСТВО И ПАРТНЕРСТВО</w:t>
      </w:r>
    </w:p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6: Руководящие кадры развивают партнерские отношения для обеспечения прогресса образовательного учреждения</w:t>
      </w:r>
    </w:p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6.1. Руководит процессом продвижения имиджа  учреждения на местном, национальном и международном уровне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Доказательства</w:t>
            </w:r>
          </w:p>
        </w:tc>
        <w:tc>
          <w:tcPr>
            <w:tcW w:w="12297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2297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0F">
        <w:trPr>
          <w:trHeight w:val="390"/>
        </w:trPr>
        <w:tc>
          <w:tcPr>
            <w:tcW w:w="2263" w:type="dxa"/>
            <w:vMerge w:val="restart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 присуждаемый балл</w:t>
            </w: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Доля:3</w:t>
            </w:r>
          </w:p>
        </w:tc>
        <w:tc>
          <w:tcPr>
            <w:tcW w:w="345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</w:t>
            </w: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  <w:vMerge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Доля:2</w:t>
            </w: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0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</w:tr>
    </w:tbl>
    <w:p w:rsidR="00DE500F" w:rsidRDefault="008A39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6.2. Вовлекает  учреждение в образовательные проекты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3300"/>
        <w:gridCol w:w="3450"/>
        <w:gridCol w:w="5547"/>
      </w:tblGrid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2297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0F"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2297" w:type="dxa"/>
            <w:gridSpan w:val="3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0F">
        <w:trPr>
          <w:trHeight w:val="390"/>
        </w:trPr>
        <w:tc>
          <w:tcPr>
            <w:tcW w:w="2263" w:type="dxa"/>
            <w:vMerge w:val="restart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и присуждаемый балл</w:t>
            </w: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Доля:3</w:t>
            </w:r>
          </w:p>
        </w:tc>
        <w:tc>
          <w:tcPr>
            <w:tcW w:w="345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Самооценивание по критериям</w:t>
            </w: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  <w:vMerge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Доля:2</w:t>
            </w: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Присуждаемый балл</w:t>
            </w:r>
          </w:p>
        </w:tc>
      </w:tr>
      <w:tr w:rsidR="00DE500F">
        <w:trPr>
          <w:trHeight w:val="570"/>
        </w:trPr>
        <w:tc>
          <w:tcPr>
            <w:tcW w:w="2263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0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</w:tcPr>
          <w:p w:rsidR="00DE500F" w:rsidRDefault="00DE500F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7" w:type="dxa"/>
          </w:tcPr>
          <w:p w:rsidR="00DE500F" w:rsidRDefault="008A391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Присуждаемый балл</w:t>
            </w:r>
          </w:p>
        </w:tc>
      </w:tr>
    </w:tbl>
    <w:p w:rsidR="00DE500F" w:rsidRDefault="00DE500F">
      <w:pPr>
        <w:pStyle w:val="a7"/>
        <w:rPr>
          <w:rFonts w:ascii="Times New Roman" w:hAnsi="Times New Roman" w:cs="Times New Roman"/>
          <w:b/>
        </w:rPr>
      </w:pPr>
    </w:p>
    <w:p w:rsidR="00DE500F" w:rsidRDefault="00DE500F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16"/>
        <w:gridCol w:w="2362"/>
        <w:gridCol w:w="2347"/>
        <w:gridCol w:w="1784"/>
        <w:gridCol w:w="2126"/>
        <w:gridCol w:w="2268"/>
      </w:tblGrid>
      <w:tr w:rsidR="00DE500F">
        <w:tc>
          <w:tcPr>
            <w:tcW w:w="2716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Области</w:t>
            </w:r>
          </w:p>
        </w:tc>
        <w:tc>
          <w:tcPr>
            <w:tcW w:w="2362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347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784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</w:t>
            </w:r>
          </w:p>
        </w:tc>
        <w:tc>
          <w:tcPr>
            <w:tcW w:w="2126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 Самооценивания</w:t>
            </w:r>
          </w:p>
        </w:tc>
        <w:tc>
          <w:tcPr>
            <w:tcW w:w="2268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 балл самооценивания</w:t>
            </w:r>
          </w:p>
        </w:tc>
      </w:tr>
      <w:tr w:rsidR="00DE500F">
        <w:trPr>
          <w:trHeight w:val="269"/>
        </w:trPr>
        <w:tc>
          <w:tcPr>
            <w:tcW w:w="2716" w:type="dxa"/>
            <w:vMerge w:val="restart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Область 1: Видение и стратегии (10 б)</w:t>
            </w:r>
          </w:p>
        </w:tc>
        <w:tc>
          <w:tcPr>
            <w:tcW w:w="2362" w:type="dxa"/>
            <w:vMerge w:val="restart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1.1.</w:t>
            </w:r>
          </w:p>
        </w:tc>
        <w:tc>
          <w:tcPr>
            <w:tcW w:w="2347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1.1.1</w:t>
            </w:r>
          </w:p>
        </w:tc>
        <w:tc>
          <w:tcPr>
            <w:tcW w:w="1784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0F">
        <w:trPr>
          <w:trHeight w:val="360"/>
        </w:trPr>
        <w:tc>
          <w:tcPr>
            <w:tcW w:w="2716" w:type="dxa"/>
            <w:vMerge/>
          </w:tcPr>
          <w:p w:rsidR="00DE500F" w:rsidRDefault="00DE50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DE500F" w:rsidRDefault="00DE50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 1.1.2.</w:t>
            </w:r>
          </w:p>
        </w:tc>
        <w:tc>
          <w:tcPr>
            <w:tcW w:w="1784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0F">
        <w:trPr>
          <w:trHeight w:val="299"/>
        </w:trPr>
        <w:tc>
          <w:tcPr>
            <w:tcW w:w="2716" w:type="dxa"/>
            <w:vMerge/>
          </w:tcPr>
          <w:p w:rsidR="00DE500F" w:rsidRDefault="00DE50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 w:val="restart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1.2.</w:t>
            </w:r>
          </w:p>
        </w:tc>
        <w:tc>
          <w:tcPr>
            <w:tcW w:w="2347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 1.2.1.</w:t>
            </w:r>
          </w:p>
        </w:tc>
        <w:tc>
          <w:tcPr>
            <w:tcW w:w="1784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0F">
        <w:trPr>
          <w:trHeight w:val="299"/>
        </w:trPr>
        <w:tc>
          <w:tcPr>
            <w:tcW w:w="2716" w:type="dxa"/>
            <w:vMerge/>
          </w:tcPr>
          <w:p w:rsidR="00DE500F" w:rsidRDefault="00DE50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DE500F" w:rsidRDefault="00DE50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 1.2.2</w:t>
            </w:r>
          </w:p>
        </w:tc>
        <w:tc>
          <w:tcPr>
            <w:tcW w:w="1784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0F">
        <w:trPr>
          <w:trHeight w:val="195"/>
        </w:trPr>
        <w:tc>
          <w:tcPr>
            <w:tcW w:w="2716" w:type="dxa"/>
            <w:vMerge/>
          </w:tcPr>
          <w:p w:rsidR="00DE500F" w:rsidRDefault="00DE50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DE500F" w:rsidRDefault="00DE50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 1.3.1</w:t>
            </w:r>
          </w:p>
        </w:tc>
        <w:tc>
          <w:tcPr>
            <w:tcW w:w="1784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0F">
        <w:trPr>
          <w:trHeight w:val="240"/>
        </w:trPr>
        <w:tc>
          <w:tcPr>
            <w:tcW w:w="2716" w:type="dxa"/>
            <w:vMerge w:val="restart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Область 2:Куррикулум</w:t>
            </w:r>
          </w:p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(6 б)</w:t>
            </w:r>
          </w:p>
        </w:tc>
        <w:tc>
          <w:tcPr>
            <w:tcW w:w="2362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2.1.</w:t>
            </w:r>
          </w:p>
        </w:tc>
        <w:tc>
          <w:tcPr>
            <w:tcW w:w="2347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2.1.1</w:t>
            </w:r>
          </w:p>
        </w:tc>
        <w:tc>
          <w:tcPr>
            <w:tcW w:w="1784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0F">
        <w:trPr>
          <w:trHeight w:val="240"/>
        </w:trPr>
        <w:tc>
          <w:tcPr>
            <w:tcW w:w="2716" w:type="dxa"/>
            <w:vMerge/>
          </w:tcPr>
          <w:p w:rsidR="00DE500F" w:rsidRDefault="00DE50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2.2.</w:t>
            </w:r>
          </w:p>
        </w:tc>
        <w:tc>
          <w:tcPr>
            <w:tcW w:w="2347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 2.2.1.</w:t>
            </w:r>
          </w:p>
        </w:tc>
        <w:tc>
          <w:tcPr>
            <w:tcW w:w="1784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3</w:t>
            </w:r>
          </w:p>
        </w:tc>
        <w:tc>
          <w:tcPr>
            <w:tcW w:w="2126" w:type="dxa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0F">
        <w:trPr>
          <w:trHeight w:val="135"/>
        </w:trPr>
        <w:tc>
          <w:tcPr>
            <w:tcW w:w="2716" w:type="dxa"/>
            <w:vMerge/>
          </w:tcPr>
          <w:p w:rsidR="00DE500F" w:rsidRDefault="00DE50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2.3.</w:t>
            </w:r>
          </w:p>
        </w:tc>
        <w:tc>
          <w:tcPr>
            <w:tcW w:w="2347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 2.3.1</w:t>
            </w:r>
          </w:p>
        </w:tc>
        <w:tc>
          <w:tcPr>
            <w:tcW w:w="1784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0F">
        <w:trPr>
          <w:trHeight w:val="270"/>
        </w:trPr>
        <w:tc>
          <w:tcPr>
            <w:tcW w:w="2716" w:type="dxa"/>
            <w:vMerge w:val="restart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Область 3:Кадровые ресурсы (6 б.)</w:t>
            </w:r>
          </w:p>
        </w:tc>
        <w:tc>
          <w:tcPr>
            <w:tcW w:w="2362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3.1</w:t>
            </w:r>
          </w:p>
        </w:tc>
        <w:tc>
          <w:tcPr>
            <w:tcW w:w="2347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3.1.1.</w:t>
            </w:r>
          </w:p>
        </w:tc>
        <w:tc>
          <w:tcPr>
            <w:tcW w:w="1784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0F">
        <w:trPr>
          <w:trHeight w:val="195"/>
        </w:trPr>
        <w:tc>
          <w:tcPr>
            <w:tcW w:w="2716" w:type="dxa"/>
            <w:vMerge/>
          </w:tcPr>
          <w:p w:rsidR="00DE500F" w:rsidRDefault="00DE50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3.2.</w:t>
            </w:r>
          </w:p>
        </w:tc>
        <w:tc>
          <w:tcPr>
            <w:tcW w:w="2347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 3.2.1.</w:t>
            </w:r>
          </w:p>
        </w:tc>
        <w:tc>
          <w:tcPr>
            <w:tcW w:w="1784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0F">
        <w:trPr>
          <w:trHeight w:val="120"/>
        </w:trPr>
        <w:tc>
          <w:tcPr>
            <w:tcW w:w="2716" w:type="dxa"/>
            <w:vMerge/>
          </w:tcPr>
          <w:p w:rsidR="00DE500F" w:rsidRDefault="00DE50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3.3</w:t>
            </w:r>
          </w:p>
        </w:tc>
        <w:tc>
          <w:tcPr>
            <w:tcW w:w="2347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 3.3.1</w:t>
            </w:r>
          </w:p>
        </w:tc>
        <w:tc>
          <w:tcPr>
            <w:tcW w:w="1784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2126" w:type="dxa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0F">
        <w:trPr>
          <w:trHeight w:val="195"/>
        </w:trPr>
        <w:tc>
          <w:tcPr>
            <w:tcW w:w="2716" w:type="dxa"/>
            <w:vMerge w:val="restart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Область4 : Финансовые и материальные ресурсы</w:t>
            </w:r>
          </w:p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( 6 б.)</w:t>
            </w:r>
          </w:p>
        </w:tc>
        <w:tc>
          <w:tcPr>
            <w:tcW w:w="2362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3.4.</w:t>
            </w:r>
          </w:p>
        </w:tc>
        <w:tc>
          <w:tcPr>
            <w:tcW w:w="2347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 3.4.1</w:t>
            </w:r>
          </w:p>
        </w:tc>
        <w:tc>
          <w:tcPr>
            <w:tcW w:w="1784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0F">
        <w:trPr>
          <w:trHeight w:val="135"/>
        </w:trPr>
        <w:tc>
          <w:tcPr>
            <w:tcW w:w="2716" w:type="dxa"/>
            <w:vMerge/>
          </w:tcPr>
          <w:p w:rsidR="00DE500F" w:rsidRDefault="00DE50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4.1.</w:t>
            </w:r>
          </w:p>
        </w:tc>
        <w:tc>
          <w:tcPr>
            <w:tcW w:w="2347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4.1.1.</w:t>
            </w:r>
          </w:p>
        </w:tc>
        <w:tc>
          <w:tcPr>
            <w:tcW w:w="1784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2126" w:type="dxa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0F">
        <w:trPr>
          <w:trHeight w:val="225"/>
        </w:trPr>
        <w:tc>
          <w:tcPr>
            <w:tcW w:w="2716" w:type="dxa"/>
            <w:vMerge/>
          </w:tcPr>
          <w:p w:rsidR="00DE500F" w:rsidRDefault="00DE50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4.2</w:t>
            </w:r>
          </w:p>
        </w:tc>
        <w:tc>
          <w:tcPr>
            <w:tcW w:w="2347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 4.2.1</w:t>
            </w:r>
          </w:p>
        </w:tc>
        <w:tc>
          <w:tcPr>
            <w:tcW w:w="1784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0F">
        <w:trPr>
          <w:trHeight w:val="285"/>
        </w:trPr>
        <w:tc>
          <w:tcPr>
            <w:tcW w:w="2716" w:type="dxa"/>
            <w:vMerge/>
          </w:tcPr>
          <w:p w:rsidR="00DE500F" w:rsidRDefault="00DE50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4.3.</w:t>
            </w:r>
          </w:p>
        </w:tc>
        <w:tc>
          <w:tcPr>
            <w:tcW w:w="2347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 4.3.1.</w:t>
            </w:r>
          </w:p>
        </w:tc>
        <w:tc>
          <w:tcPr>
            <w:tcW w:w="1784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0F">
        <w:trPr>
          <w:trHeight w:val="255"/>
        </w:trPr>
        <w:tc>
          <w:tcPr>
            <w:tcW w:w="2716" w:type="dxa"/>
            <w:vMerge w:val="restart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Область 5 : Структуры </w:t>
            </w:r>
            <w:r>
              <w:rPr>
                <w:rFonts w:ascii="Times New Roman" w:hAnsi="Times New Roman" w:cs="Times New Roman"/>
                <w:b/>
              </w:rPr>
              <w:lastRenderedPageBreak/>
              <w:t>и процедуры (4 б)</w:t>
            </w:r>
          </w:p>
        </w:tc>
        <w:tc>
          <w:tcPr>
            <w:tcW w:w="2362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 5.1.</w:t>
            </w:r>
          </w:p>
        </w:tc>
        <w:tc>
          <w:tcPr>
            <w:tcW w:w="2347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5.1.1</w:t>
            </w:r>
          </w:p>
        </w:tc>
        <w:tc>
          <w:tcPr>
            <w:tcW w:w="1784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0F">
        <w:trPr>
          <w:trHeight w:val="195"/>
        </w:trPr>
        <w:tc>
          <w:tcPr>
            <w:tcW w:w="2716" w:type="dxa"/>
            <w:vMerge/>
          </w:tcPr>
          <w:p w:rsidR="00DE500F" w:rsidRDefault="00DE50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5.2</w:t>
            </w:r>
          </w:p>
        </w:tc>
        <w:tc>
          <w:tcPr>
            <w:tcW w:w="2347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 5.2.1.</w:t>
            </w:r>
          </w:p>
        </w:tc>
        <w:tc>
          <w:tcPr>
            <w:tcW w:w="1784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0F">
        <w:trPr>
          <w:trHeight w:val="270"/>
        </w:trPr>
        <w:tc>
          <w:tcPr>
            <w:tcW w:w="2716" w:type="dxa"/>
            <w:vMerge w:val="restart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Область 6:</w:t>
            </w:r>
          </w:p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Сообщество и партнерство (5 б.)</w:t>
            </w:r>
          </w:p>
        </w:tc>
        <w:tc>
          <w:tcPr>
            <w:tcW w:w="2362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6.1.</w:t>
            </w:r>
          </w:p>
        </w:tc>
        <w:tc>
          <w:tcPr>
            <w:tcW w:w="2347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6.1.1.</w:t>
            </w:r>
          </w:p>
        </w:tc>
        <w:tc>
          <w:tcPr>
            <w:tcW w:w="1784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0F">
        <w:trPr>
          <w:trHeight w:val="315"/>
        </w:trPr>
        <w:tc>
          <w:tcPr>
            <w:tcW w:w="2716" w:type="dxa"/>
            <w:vMerge/>
          </w:tcPr>
          <w:p w:rsidR="00DE500F" w:rsidRDefault="00DE50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Показатель 6.2.</w:t>
            </w:r>
          </w:p>
        </w:tc>
        <w:tc>
          <w:tcPr>
            <w:tcW w:w="2347" w:type="dxa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Критерий 6.2.1</w:t>
            </w:r>
          </w:p>
        </w:tc>
        <w:tc>
          <w:tcPr>
            <w:tcW w:w="1784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0F">
        <w:trPr>
          <w:trHeight w:val="285"/>
        </w:trPr>
        <w:tc>
          <w:tcPr>
            <w:tcW w:w="2716" w:type="dxa"/>
            <w:vMerge/>
          </w:tcPr>
          <w:p w:rsidR="00DE500F" w:rsidRDefault="00DE50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9" w:type="dxa"/>
            <w:gridSpan w:val="2"/>
          </w:tcPr>
          <w:p w:rsidR="00DE500F" w:rsidRDefault="008A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ИТОГО</w:t>
            </w:r>
          </w:p>
        </w:tc>
        <w:tc>
          <w:tcPr>
            <w:tcW w:w="1784" w:type="dxa"/>
          </w:tcPr>
          <w:p w:rsidR="00DE500F" w:rsidRDefault="008A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(100%)</w:t>
            </w:r>
          </w:p>
        </w:tc>
        <w:tc>
          <w:tcPr>
            <w:tcW w:w="2126" w:type="dxa"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E500F" w:rsidRDefault="00DE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00F" w:rsidRDefault="00DE50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500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45" w:rsidRDefault="00D76D45">
      <w:pPr>
        <w:spacing w:line="240" w:lineRule="auto"/>
      </w:pPr>
      <w:r>
        <w:separator/>
      </w:r>
    </w:p>
  </w:endnote>
  <w:endnote w:type="continuationSeparator" w:id="0">
    <w:p w:rsidR="00D76D45" w:rsidRDefault="00D76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45" w:rsidRDefault="00D76D45">
      <w:pPr>
        <w:spacing w:after="0"/>
      </w:pPr>
      <w:r>
        <w:separator/>
      </w:r>
    </w:p>
  </w:footnote>
  <w:footnote w:type="continuationSeparator" w:id="0">
    <w:p w:rsidR="00D76D45" w:rsidRDefault="00D76D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50E"/>
    <w:multiLevelType w:val="multilevel"/>
    <w:tmpl w:val="04BD75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C1958"/>
    <w:multiLevelType w:val="multilevel"/>
    <w:tmpl w:val="097C1958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2C36AAC"/>
    <w:multiLevelType w:val="multilevel"/>
    <w:tmpl w:val="12C36AAC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9F60E87"/>
    <w:multiLevelType w:val="multilevel"/>
    <w:tmpl w:val="29F60E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64613"/>
    <w:multiLevelType w:val="multilevel"/>
    <w:tmpl w:val="395646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913D6"/>
    <w:multiLevelType w:val="multilevel"/>
    <w:tmpl w:val="439913D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EF70DA9"/>
    <w:multiLevelType w:val="multilevel"/>
    <w:tmpl w:val="4EF70D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B418C"/>
    <w:multiLevelType w:val="multilevel"/>
    <w:tmpl w:val="766B41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34"/>
    <w:rsid w:val="00015601"/>
    <w:rsid w:val="0005522C"/>
    <w:rsid w:val="00057E1B"/>
    <w:rsid w:val="00096BF9"/>
    <w:rsid w:val="001176E8"/>
    <w:rsid w:val="00130755"/>
    <w:rsid w:val="001A6F1F"/>
    <w:rsid w:val="001D7975"/>
    <w:rsid w:val="00206B2E"/>
    <w:rsid w:val="00261734"/>
    <w:rsid w:val="002707D5"/>
    <w:rsid w:val="0027311F"/>
    <w:rsid w:val="0027360E"/>
    <w:rsid w:val="002E4EBA"/>
    <w:rsid w:val="00345518"/>
    <w:rsid w:val="0034646D"/>
    <w:rsid w:val="003A66C1"/>
    <w:rsid w:val="00403AEE"/>
    <w:rsid w:val="00406A2F"/>
    <w:rsid w:val="00416E73"/>
    <w:rsid w:val="00430A72"/>
    <w:rsid w:val="00437325"/>
    <w:rsid w:val="00456FA5"/>
    <w:rsid w:val="00461790"/>
    <w:rsid w:val="004855B6"/>
    <w:rsid w:val="004F07EB"/>
    <w:rsid w:val="004F2887"/>
    <w:rsid w:val="00504505"/>
    <w:rsid w:val="00544C80"/>
    <w:rsid w:val="0056495B"/>
    <w:rsid w:val="00623AA5"/>
    <w:rsid w:val="00665FA3"/>
    <w:rsid w:val="006C67C2"/>
    <w:rsid w:val="0070115E"/>
    <w:rsid w:val="007275B7"/>
    <w:rsid w:val="00776867"/>
    <w:rsid w:val="007E6748"/>
    <w:rsid w:val="00843E5B"/>
    <w:rsid w:val="00854289"/>
    <w:rsid w:val="008A391B"/>
    <w:rsid w:val="008B399D"/>
    <w:rsid w:val="008E7631"/>
    <w:rsid w:val="0091325C"/>
    <w:rsid w:val="00925B67"/>
    <w:rsid w:val="00927B8E"/>
    <w:rsid w:val="00931079"/>
    <w:rsid w:val="009518C7"/>
    <w:rsid w:val="00990DD0"/>
    <w:rsid w:val="009B66A6"/>
    <w:rsid w:val="009C6F94"/>
    <w:rsid w:val="009F5156"/>
    <w:rsid w:val="00A25A22"/>
    <w:rsid w:val="00A538A9"/>
    <w:rsid w:val="00A924C4"/>
    <w:rsid w:val="00AD5CEF"/>
    <w:rsid w:val="00AF367D"/>
    <w:rsid w:val="00B60FBF"/>
    <w:rsid w:val="00BA6C44"/>
    <w:rsid w:val="00BE3A75"/>
    <w:rsid w:val="00C0238A"/>
    <w:rsid w:val="00C11CB4"/>
    <w:rsid w:val="00CC2730"/>
    <w:rsid w:val="00CC6943"/>
    <w:rsid w:val="00D3567D"/>
    <w:rsid w:val="00D443EE"/>
    <w:rsid w:val="00D76D45"/>
    <w:rsid w:val="00D91AE9"/>
    <w:rsid w:val="00DE500F"/>
    <w:rsid w:val="00E34154"/>
    <w:rsid w:val="00EB5E44"/>
    <w:rsid w:val="00F22C9F"/>
    <w:rsid w:val="00F62E42"/>
    <w:rsid w:val="00F738DA"/>
    <w:rsid w:val="00F85695"/>
    <w:rsid w:val="00F9538C"/>
    <w:rsid w:val="00FC2814"/>
    <w:rsid w:val="00FE584B"/>
    <w:rsid w:val="026C6B45"/>
    <w:rsid w:val="3717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List Paragraph"/>
    <w:basedOn w:val="a"/>
    <w:uiPriority w:val="34"/>
    <w:qFormat/>
    <w:pPr>
      <w:widowControl w:val="0"/>
      <w:autoSpaceDE w:val="0"/>
      <w:autoSpaceDN w:val="0"/>
      <w:spacing w:after="0" w:line="240" w:lineRule="auto"/>
      <w:ind w:left="1013" w:hanging="360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List Paragraph"/>
    <w:basedOn w:val="a"/>
    <w:uiPriority w:val="34"/>
    <w:qFormat/>
    <w:pPr>
      <w:widowControl w:val="0"/>
      <w:autoSpaceDE w:val="0"/>
      <w:autoSpaceDN w:val="0"/>
      <w:spacing w:after="0" w:line="240" w:lineRule="auto"/>
      <w:ind w:left="1013" w:hanging="360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2</cp:revision>
  <dcterms:created xsi:type="dcterms:W3CDTF">2023-10-03T07:45:00Z</dcterms:created>
  <dcterms:modified xsi:type="dcterms:W3CDTF">2023-10-03T07:45:00Z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BE76299FB65647B68EA09D60C2FD6994</vt:lpwstr>
  </property>
</Properties>
</file>